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类别：B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关于市人大十八届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次会议第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27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尊敬的金正国代表：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您在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市人大十八届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" w:eastAsia="仿宋_GB2312" w:cs="仿宋_GB2312"/>
          <w:sz w:val="32"/>
          <w:szCs w:val="32"/>
        </w:rPr>
        <w:t>提出的《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关于推进大隐镇区天然气主管敷设工程的建议</w:t>
      </w:r>
      <w:r>
        <w:rPr>
          <w:rFonts w:hint="eastAsia" w:ascii="仿宋_GB2312" w:hAnsi="仿宋" w:eastAsia="仿宋_GB2312" w:cs="仿宋_GB2312"/>
          <w:sz w:val="32"/>
          <w:szCs w:val="32"/>
        </w:rPr>
        <w:t>》已收悉，现答复如下：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3月30日，由市府办领导牵头，大隐镇政府、住建局、舜建集团、余姚市城市天然气有限公司就大隐镇开通天然气进行了专题讨论。会议提出了近期从海曙区高桥镇接入。目前，已进入规划选址阶段。选址完成后，将启动下步具体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感谢您对我市管道天然气发展的关心。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领导签批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谢  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 办 人：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刘宏炯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0574-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705447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余姚市住房和城乡建设局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2023年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  <w:embedRegular r:id="rId1" w:fontKey="{0AE64E20-2289-41A6-A75A-431A42016948}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FDAB2E0-B2CE-4BB6-BC15-A86A529E1C6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0D2FF908-D6FC-40DF-AE3F-1C098F48E35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0BCC278-F2DF-4E6F-9832-EB3C16EF5CD4}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  <w:embedRegular r:id="rId5" w:fontKey="{78062642-B430-42B9-8008-C6C0E521D47C}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zI0ZWM2YjAyNzA5NjllMzU2ZDQwZmRkNDAyNGQifQ=="/>
  </w:docVars>
  <w:rsids>
    <w:rsidRoot w:val="00DE3344"/>
    <w:rsid w:val="00047ECC"/>
    <w:rsid w:val="000D4182"/>
    <w:rsid w:val="002E08F8"/>
    <w:rsid w:val="00396127"/>
    <w:rsid w:val="003D530B"/>
    <w:rsid w:val="0048582E"/>
    <w:rsid w:val="007F224F"/>
    <w:rsid w:val="00910727"/>
    <w:rsid w:val="00A0125C"/>
    <w:rsid w:val="00A25E7A"/>
    <w:rsid w:val="00A538E8"/>
    <w:rsid w:val="00A66C1A"/>
    <w:rsid w:val="00BB2807"/>
    <w:rsid w:val="00CB046F"/>
    <w:rsid w:val="00D4516C"/>
    <w:rsid w:val="00D706EA"/>
    <w:rsid w:val="00D770DE"/>
    <w:rsid w:val="00D935C7"/>
    <w:rsid w:val="00DB2FD9"/>
    <w:rsid w:val="00DE3344"/>
    <w:rsid w:val="00EC77CA"/>
    <w:rsid w:val="00F32DE5"/>
    <w:rsid w:val="00F56167"/>
    <w:rsid w:val="02486E99"/>
    <w:rsid w:val="03221B3F"/>
    <w:rsid w:val="03A72764"/>
    <w:rsid w:val="1CB86A46"/>
    <w:rsid w:val="22CE5FDD"/>
    <w:rsid w:val="410619DC"/>
    <w:rsid w:val="47A658D5"/>
    <w:rsid w:val="63FA1189"/>
    <w:rsid w:val="7D220E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1150</Words>
  <Characters>1179</Characters>
  <Lines>8</Lines>
  <Paragraphs>2</Paragraphs>
  <TotalTime>0</TotalTime>
  <ScaleCrop>false</ScaleCrop>
  <LinksUpToDate>false</LinksUpToDate>
  <CharactersWithSpaces>1251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2023-04-03T06:06:00Z</dcterms:created>
  <dc:creator>User</dc:creator>
  <cp:lastModifiedBy>市住房和城乡建设局</cp:lastModifiedBy>
  <dcterms:modified xsi:type="dcterms:W3CDTF">2023-06-15T00:04:13Z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6C5A99286F574B1C924ACBCB6A8A654C_13</vt:lpwstr>
  </property>
</Properties>
</file>