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FE" w:rsidRPr="00922498" w:rsidRDefault="00DF26FE" w:rsidP="00DF26FE">
      <w:pPr>
        <w:jc w:val="center"/>
        <w:rPr>
          <w:bCs/>
          <w:sz w:val="36"/>
          <w:szCs w:val="36"/>
        </w:rPr>
      </w:pP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 xml:space="preserve">                           </w:t>
      </w:r>
      <w:r>
        <w:rPr>
          <w:rFonts w:ascii="华文中宋" w:eastAsia="华文中宋" w:hAnsi="华文中宋" w:cs="华文中宋" w:hint="eastAsia"/>
          <w:bCs/>
          <w:sz w:val="36"/>
          <w:szCs w:val="36"/>
        </w:rPr>
        <w:t>A</w:t>
      </w:r>
      <w:r w:rsidRPr="00922498">
        <w:rPr>
          <w:rFonts w:ascii="华文中宋" w:eastAsia="华文中宋" w:hAnsi="华文中宋" w:cs="华文中宋"/>
          <w:bCs/>
          <w:sz w:val="36"/>
          <w:szCs w:val="36"/>
        </w:rPr>
        <w:t xml:space="preserve">            </w:t>
      </w:r>
      <w:r w:rsidRPr="00922498">
        <w:rPr>
          <w:bCs/>
          <w:sz w:val="36"/>
          <w:szCs w:val="36"/>
        </w:rPr>
        <w:t xml:space="preserve">                      </w:t>
      </w:r>
    </w:p>
    <w:p w:rsidR="00DF26FE" w:rsidRDefault="00DF26FE" w:rsidP="00DF26FE">
      <w:pPr>
        <w:jc w:val="center"/>
        <w:rPr>
          <w:rFonts w:ascii="仿宋_GB2312" w:eastAsia="仿宋_GB2312" w:hAnsi="华文中宋"/>
          <w:sz w:val="32"/>
          <w:szCs w:val="32"/>
        </w:rPr>
      </w:pPr>
    </w:p>
    <w:p w:rsidR="00DF26FE" w:rsidRDefault="00DF26FE" w:rsidP="00DF26FE">
      <w:pPr>
        <w:jc w:val="center"/>
        <w:rPr>
          <w:rFonts w:ascii="仿宋_GB2312" w:eastAsia="仿宋_GB2312" w:hAnsi="华文中宋"/>
          <w:sz w:val="32"/>
          <w:szCs w:val="32"/>
        </w:rPr>
      </w:pPr>
    </w:p>
    <w:p w:rsidR="00DF26FE" w:rsidRDefault="00DF26FE" w:rsidP="00DF26FE">
      <w:pPr>
        <w:jc w:val="center"/>
        <w:rPr>
          <w:rFonts w:ascii="仿宋_GB2312" w:eastAsia="仿宋_GB2312" w:hAnsi="华文中宋"/>
          <w:sz w:val="32"/>
          <w:szCs w:val="32"/>
        </w:rPr>
      </w:pPr>
    </w:p>
    <w:p w:rsidR="00DF26FE" w:rsidRDefault="00DF26FE" w:rsidP="00DF26FE">
      <w:pPr>
        <w:jc w:val="center"/>
        <w:rPr>
          <w:rFonts w:ascii="仿宋_GB2312" w:eastAsia="仿宋_GB2312" w:hAnsi="华文中宋"/>
          <w:sz w:val="32"/>
          <w:szCs w:val="32"/>
        </w:rPr>
      </w:pPr>
    </w:p>
    <w:p w:rsidR="00DF26FE" w:rsidRDefault="00DF26FE" w:rsidP="00DF26FE">
      <w:pPr>
        <w:jc w:val="center"/>
        <w:rPr>
          <w:rFonts w:ascii="仿宋_GB2312" w:eastAsia="仿宋_GB2312" w:hAnsi="华文中宋"/>
          <w:sz w:val="32"/>
          <w:szCs w:val="32"/>
        </w:rPr>
      </w:pPr>
    </w:p>
    <w:p w:rsidR="00DF26FE" w:rsidRDefault="00DF26FE" w:rsidP="00DF26FE">
      <w:pPr>
        <w:spacing w:line="620" w:lineRule="exact"/>
        <w:rPr>
          <w:rFonts w:ascii="华文中宋" w:eastAsia="华文中宋" w:hAnsi="华文中宋" w:cs="华文中宋"/>
          <w:sz w:val="32"/>
          <w:szCs w:val="32"/>
        </w:rPr>
      </w:pPr>
    </w:p>
    <w:p w:rsidR="00DF26FE" w:rsidRDefault="00327DED" w:rsidP="00DF26FE">
      <w:pPr>
        <w:spacing w:line="600" w:lineRule="exact"/>
        <w:jc w:val="center"/>
        <w:rPr>
          <w:rFonts w:ascii="方正小标宋简体" w:eastAsia="方正小标宋简体" w:hint="eastAsia"/>
          <w:bCs/>
          <w:sz w:val="44"/>
          <w:szCs w:val="44"/>
        </w:rPr>
      </w:pPr>
      <w:r w:rsidRPr="00DF26FE">
        <w:rPr>
          <w:rFonts w:ascii="方正小标宋简体" w:eastAsia="方正小标宋简体" w:hint="eastAsia"/>
          <w:bCs/>
          <w:sz w:val="44"/>
          <w:szCs w:val="44"/>
        </w:rPr>
        <w:t>关于市人大十八届二次会议第</w:t>
      </w:r>
      <w:r w:rsidRPr="00DF26FE">
        <w:rPr>
          <w:rFonts w:ascii="方正小标宋简体" w:eastAsia="方正小标宋简体" w:hint="eastAsia"/>
          <w:bCs/>
          <w:sz w:val="44"/>
          <w:szCs w:val="44"/>
        </w:rPr>
        <w:t>176</w:t>
      </w:r>
      <w:r w:rsidRPr="00DF26FE">
        <w:rPr>
          <w:rFonts w:ascii="方正小标宋简体" w:eastAsia="方正小标宋简体" w:hint="eastAsia"/>
          <w:bCs/>
          <w:sz w:val="44"/>
          <w:szCs w:val="44"/>
        </w:rPr>
        <w:t>号</w:t>
      </w:r>
    </w:p>
    <w:p w:rsidR="008B063E" w:rsidRPr="00DF26FE" w:rsidRDefault="00327DED" w:rsidP="00DF26FE">
      <w:pPr>
        <w:spacing w:line="600" w:lineRule="exact"/>
        <w:jc w:val="center"/>
        <w:rPr>
          <w:rFonts w:ascii="方正小标宋简体" w:eastAsia="方正小标宋简体" w:hint="eastAsia"/>
          <w:bCs/>
          <w:sz w:val="44"/>
          <w:szCs w:val="44"/>
        </w:rPr>
      </w:pPr>
      <w:r w:rsidRPr="00DF26FE">
        <w:rPr>
          <w:rFonts w:ascii="方正小标宋简体" w:eastAsia="方正小标宋简体" w:hint="eastAsia"/>
          <w:bCs/>
          <w:sz w:val="44"/>
          <w:szCs w:val="44"/>
        </w:rPr>
        <w:t>建议的答复意见</w:t>
      </w:r>
    </w:p>
    <w:p w:rsidR="008B063E" w:rsidRDefault="008B063E">
      <w:pPr>
        <w:jc w:val="center"/>
      </w:pPr>
    </w:p>
    <w:p w:rsidR="008B063E" w:rsidRDefault="008B063E">
      <w:pPr>
        <w:jc w:val="center"/>
      </w:pPr>
    </w:p>
    <w:p w:rsidR="008B063E" w:rsidRPr="00DF26FE" w:rsidRDefault="00327DED" w:rsidP="00DF26FE">
      <w:pPr>
        <w:spacing w:line="560" w:lineRule="exact"/>
        <w:jc w:val="left"/>
        <w:rPr>
          <w:rFonts w:ascii="仿宋_GB2312" w:eastAsia="仿宋_GB2312" w:hint="eastAsia"/>
          <w:sz w:val="32"/>
          <w:szCs w:val="32"/>
        </w:rPr>
      </w:pPr>
      <w:r w:rsidRPr="00DF26FE">
        <w:rPr>
          <w:rFonts w:ascii="仿宋_GB2312" w:eastAsia="仿宋_GB2312" w:hint="eastAsia"/>
          <w:sz w:val="32"/>
          <w:szCs w:val="32"/>
        </w:rPr>
        <w:t>武洪舟代表：</w:t>
      </w:r>
    </w:p>
    <w:p w:rsidR="008B063E" w:rsidRPr="00DF26FE" w:rsidRDefault="00327DED" w:rsidP="000633D8">
      <w:pPr>
        <w:spacing w:line="560" w:lineRule="exact"/>
        <w:ind w:firstLineChars="200" w:firstLine="664"/>
        <w:jc w:val="left"/>
        <w:rPr>
          <w:rFonts w:ascii="仿宋_GB2312" w:eastAsia="仿宋_GB2312" w:hint="eastAsia"/>
          <w:spacing w:val="6"/>
          <w:sz w:val="32"/>
          <w:szCs w:val="32"/>
        </w:rPr>
      </w:pPr>
      <w:r w:rsidRPr="00DF26FE">
        <w:rPr>
          <w:rFonts w:ascii="仿宋_GB2312" w:eastAsia="仿宋_GB2312" w:hint="eastAsia"/>
          <w:spacing w:val="6"/>
          <w:sz w:val="32"/>
          <w:szCs w:val="32"/>
        </w:rPr>
        <w:t>您提出的</w:t>
      </w:r>
      <w:r w:rsidRPr="00DF26FE">
        <w:rPr>
          <w:rFonts w:ascii="仿宋_GB2312" w:eastAsia="仿宋_GB2312" w:hint="eastAsia"/>
          <w:spacing w:val="6"/>
          <w:sz w:val="32"/>
          <w:szCs w:val="32"/>
        </w:rPr>
        <w:t>《</w:t>
      </w:r>
      <w:r w:rsidRPr="00DF26FE">
        <w:rPr>
          <w:rFonts w:ascii="仿宋_GB2312" w:eastAsia="仿宋_GB2312" w:hint="eastAsia"/>
          <w:spacing w:val="6"/>
          <w:sz w:val="32"/>
          <w:szCs w:val="32"/>
        </w:rPr>
        <w:t>关于建立患恶性肿瘤职工病退相关规定的建议</w:t>
      </w:r>
      <w:r w:rsidRPr="00DF26FE">
        <w:rPr>
          <w:rFonts w:ascii="仿宋_GB2312" w:eastAsia="仿宋_GB2312" w:hint="eastAsia"/>
          <w:spacing w:val="6"/>
          <w:sz w:val="32"/>
          <w:szCs w:val="32"/>
        </w:rPr>
        <w:t>》</w:t>
      </w:r>
      <w:r w:rsidRPr="00DF26FE">
        <w:rPr>
          <w:rFonts w:ascii="仿宋_GB2312" w:eastAsia="仿宋_GB2312" w:hint="eastAsia"/>
          <w:spacing w:val="6"/>
          <w:sz w:val="32"/>
          <w:szCs w:val="32"/>
        </w:rPr>
        <w:t>收悉，感谢您对市人社局工作的关注与支持。建议交办后，市人社局高度重视，现就办理情况答复如下：</w:t>
      </w:r>
    </w:p>
    <w:p w:rsidR="008B063E" w:rsidRPr="00DF26FE" w:rsidRDefault="00327DED" w:rsidP="00DF26FE">
      <w:pPr>
        <w:spacing w:line="560" w:lineRule="exact"/>
        <w:ind w:firstLineChars="200" w:firstLine="664"/>
        <w:rPr>
          <w:rFonts w:ascii="仿宋_GB2312" w:eastAsia="仿宋_GB2312" w:hint="eastAsia"/>
          <w:spacing w:val="6"/>
          <w:sz w:val="32"/>
          <w:szCs w:val="32"/>
        </w:rPr>
      </w:pPr>
      <w:r w:rsidRPr="00DF26FE">
        <w:rPr>
          <w:rFonts w:ascii="仿宋_GB2312" w:eastAsia="仿宋_GB2312" w:hint="eastAsia"/>
          <w:spacing w:val="6"/>
          <w:sz w:val="32"/>
          <w:szCs w:val="32"/>
        </w:rPr>
        <w:t>根据《职工非因工伤残或因病丧失劳动能力程度鉴定标准（试行）》的通知（劳社部发</w:t>
      </w:r>
      <w:r w:rsidR="000633D8" w:rsidRPr="00694CB1">
        <w:rPr>
          <w:rFonts w:ascii="仿宋_GB2312" w:eastAsia="仿宋_GB2312" w:cs="仿宋_GB2312" w:hint="eastAsia"/>
          <w:sz w:val="32"/>
          <w:szCs w:val="32"/>
        </w:rPr>
        <w:t>〔</w:t>
      </w:r>
      <w:r w:rsidR="000633D8">
        <w:rPr>
          <w:rFonts w:ascii="仿宋_GB2312" w:eastAsia="仿宋_GB2312" w:cs="仿宋_GB2312" w:hint="eastAsia"/>
          <w:sz w:val="32"/>
          <w:szCs w:val="32"/>
        </w:rPr>
        <w:t>2002</w:t>
      </w:r>
      <w:r w:rsidR="000633D8" w:rsidRPr="00694CB1">
        <w:rPr>
          <w:rFonts w:ascii="仿宋_GB2312" w:eastAsia="仿宋_GB2312" w:cs="仿宋_GB2312" w:hint="eastAsia"/>
          <w:sz w:val="32"/>
          <w:szCs w:val="32"/>
        </w:rPr>
        <w:t>〕</w:t>
      </w:r>
      <w:r w:rsidRPr="00DF26FE">
        <w:rPr>
          <w:rFonts w:ascii="仿宋_GB2312" w:eastAsia="仿宋_GB2312" w:hint="eastAsia"/>
          <w:spacing w:val="6"/>
          <w:sz w:val="32"/>
          <w:szCs w:val="32"/>
        </w:rPr>
        <w:t>8</w:t>
      </w:r>
      <w:r w:rsidRPr="00DF26FE">
        <w:rPr>
          <w:rFonts w:ascii="仿宋_GB2312" w:eastAsia="仿宋_GB2312" w:hint="eastAsia"/>
          <w:spacing w:val="6"/>
          <w:sz w:val="32"/>
          <w:szCs w:val="32"/>
        </w:rPr>
        <w:t>号）文件内容，各种恶性肿瘤（含血液肿瘤）经综合治疗、放疗、化疗无效或术后复发符合完全丧失劳动能力条件，可以提前病退。</w:t>
      </w:r>
      <w:r w:rsidRPr="00DF26FE">
        <w:rPr>
          <w:rFonts w:ascii="仿宋_GB2312" w:eastAsia="仿宋_GB2312" w:hint="eastAsia"/>
          <w:spacing w:val="6"/>
          <w:sz w:val="32"/>
          <w:szCs w:val="32"/>
        </w:rPr>
        <w:t xml:space="preserve"> </w:t>
      </w:r>
    </w:p>
    <w:p w:rsidR="008B063E" w:rsidRPr="00DF26FE" w:rsidRDefault="00327DED" w:rsidP="00DF26FE">
      <w:pPr>
        <w:spacing w:line="560" w:lineRule="exact"/>
        <w:ind w:firstLineChars="200" w:firstLine="664"/>
        <w:rPr>
          <w:rFonts w:ascii="仿宋_GB2312" w:eastAsia="仿宋_GB2312" w:hint="eastAsia"/>
          <w:spacing w:val="6"/>
          <w:sz w:val="32"/>
          <w:szCs w:val="32"/>
        </w:rPr>
      </w:pPr>
      <w:r w:rsidRPr="00DF26FE">
        <w:rPr>
          <w:rFonts w:ascii="仿宋_GB2312" w:eastAsia="仿宋_GB2312" w:hint="eastAsia"/>
          <w:spacing w:val="6"/>
          <w:sz w:val="32"/>
          <w:szCs w:val="32"/>
        </w:rPr>
        <w:t>宁波市本级职工</w:t>
      </w:r>
      <w:r w:rsidRPr="00DF26FE">
        <w:rPr>
          <w:rFonts w:ascii="仿宋_GB2312" w:eastAsia="仿宋_GB2312" w:hint="eastAsia"/>
          <w:spacing w:val="6"/>
          <w:sz w:val="32"/>
          <w:szCs w:val="32"/>
        </w:rPr>
        <w:t>患</w:t>
      </w:r>
      <w:r w:rsidRPr="00DF26FE">
        <w:rPr>
          <w:rFonts w:ascii="仿宋_GB2312" w:eastAsia="仿宋_GB2312" w:hint="eastAsia"/>
          <w:spacing w:val="6"/>
          <w:sz w:val="32"/>
          <w:szCs w:val="32"/>
        </w:rPr>
        <w:t>恶性肿瘤申请提前退休为一季度一次，县市区</w:t>
      </w:r>
      <w:r w:rsidRPr="00DF26FE">
        <w:rPr>
          <w:rFonts w:ascii="仿宋_GB2312" w:eastAsia="仿宋_GB2312" w:hint="eastAsia"/>
          <w:spacing w:val="6"/>
          <w:sz w:val="32"/>
          <w:szCs w:val="32"/>
        </w:rPr>
        <w:t>基本</w:t>
      </w:r>
      <w:r w:rsidRPr="00DF26FE">
        <w:rPr>
          <w:rFonts w:ascii="仿宋_GB2312" w:eastAsia="仿宋_GB2312" w:hint="eastAsia"/>
          <w:spacing w:val="6"/>
          <w:sz w:val="32"/>
          <w:szCs w:val="32"/>
        </w:rPr>
        <w:t>都参照宁波市本级相关规定执行，我市因考虑到</w:t>
      </w:r>
      <w:r w:rsidRPr="00DF26FE">
        <w:rPr>
          <w:rFonts w:ascii="仿宋_GB2312" w:eastAsia="仿宋_GB2312" w:hint="eastAsia"/>
          <w:spacing w:val="6"/>
          <w:sz w:val="32"/>
          <w:szCs w:val="32"/>
        </w:rPr>
        <w:t>申请病退职工的病情的</w:t>
      </w:r>
      <w:r w:rsidRPr="00DF26FE">
        <w:rPr>
          <w:rFonts w:ascii="仿宋_GB2312" w:eastAsia="仿宋_GB2312" w:hint="eastAsia"/>
          <w:spacing w:val="6"/>
          <w:sz w:val="32"/>
          <w:szCs w:val="32"/>
        </w:rPr>
        <w:t>不稳定因素，并对职工患恶性肿瘤后</w:t>
      </w:r>
      <w:r w:rsidRPr="00DF26FE">
        <w:rPr>
          <w:rFonts w:ascii="仿宋_GB2312" w:eastAsia="仿宋_GB2312" w:hint="eastAsia"/>
          <w:spacing w:val="6"/>
          <w:sz w:val="32"/>
          <w:szCs w:val="32"/>
        </w:rPr>
        <w:lastRenderedPageBreak/>
        <w:t>的心情、寿命、生活质量等给予一定程度上的理解，经局领导集体讨论</w:t>
      </w:r>
      <w:r w:rsidRPr="00DF26FE">
        <w:rPr>
          <w:rFonts w:ascii="仿宋_GB2312" w:eastAsia="仿宋_GB2312" w:hint="eastAsia"/>
          <w:spacing w:val="6"/>
          <w:sz w:val="32"/>
          <w:szCs w:val="32"/>
        </w:rPr>
        <w:t>并</w:t>
      </w:r>
      <w:r w:rsidRPr="00DF26FE">
        <w:rPr>
          <w:rFonts w:ascii="仿宋_GB2312" w:eastAsia="仿宋_GB2312" w:hint="eastAsia"/>
          <w:spacing w:val="6"/>
          <w:sz w:val="32"/>
          <w:szCs w:val="32"/>
        </w:rPr>
        <w:t>向宁波市局汇报</w:t>
      </w:r>
      <w:r w:rsidRPr="00DF26FE">
        <w:rPr>
          <w:rFonts w:ascii="仿宋_GB2312" w:eastAsia="仿宋_GB2312" w:hint="eastAsia"/>
          <w:spacing w:val="6"/>
          <w:sz w:val="32"/>
          <w:szCs w:val="32"/>
        </w:rPr>
        <w:t>后</w:t>
      </w:r>
      <w:r w:rsidRPr="00DF26FE">
        <w:rPr>
          <w:rFonts w:ascii="仿宋_GB2312" w:eastAsia="仿宋_GB2312" w:hint="eastAsia"/>
          <w:spacing w:val="6"/>
          <w:sz w:val="32"/>
          <w:szCs w:val="32"/>
        </w:rPr>
        <w:t>，市人社局对本市患恶性肿瘤职工的受理时限</w:t>
      </w:r>
      <w:r w:rsidRPr="00DF26FE">
        <w:rPr>
          <w:rFonts w:ascii="仿宋_GB2312" w:eastAsia="仿宋_GB2312" w:hint="eastAsia"/>
          <w:spacing w:val="6"/>
          <w:sz w:val="32"/>
          <w:szCs w:val="32"/>
        </w:rPr>
        <w:t>已由一季度一次改为按月</w:t>
      </w:r>
      <w:r w:rsidRPr="00DF26FE">
        <w:rPr>
          <w:rFonts w:ascii="仿宋_GB2312" w:eastAsia="仿宋_GB2312" w:hint="eastAsia"/>
          <w:spacing w:val="6"/>
          <w:sz w:val="32"/>
          <w:szCs w:val="32"/>
        </w:rPr>
        <w:t>受理，本市职工在</w:t>
      </w:r>
      <w:r w:rsidRPr="00DF26FE">
        <w:rPr>
          <w:rFonts w:ascii="仿宋_GB2312" w:eastAsia="仿宋_GB2312" w:hint="eastAsia"/>
          <w:spacing w:val="6"/>
          <w:sz w:val="32"/>
          <w:szCs w:val="32"/>
        </w:rPr>
        <w:t>病情</w:t>
      </w:r>
      <w:r w:rsidRPr="00DF26FE">
        <w:rPr>
          <w:rFonts w:ascii="仿宋_GB2312" w:eastAsia="仿宋_GB2312" w:hint="eastAsia"/>
          <w:spacing w:val="6"/>
          <w:sz w:val="32"/>
          <w:szCs w:val="32"/>
        </w:rPr>
        <w:t>确诊经过第一个医疗</w:t>
      </w:r>
      <w:r w:rsidRPr="00DF26FE">
        <w:rPr>
          <w:rFonts w:ascii="仿宋_GB2312" w:eastAsia="仿宋_GB2312" w:hint="eastAsia"/>
          <w:spacing w:val="6"/>
          <w:sz w:val="32"/>
          <w:szCs w:val="32"/>
        </w:rPr>
        <w:t>周</w:t>
      </w:r>
      <w:r w:rsidRPr="00DF26FE">
        <w:rPr>
          <w:rFonts w:ascii="仿宋_GB2312" w:eastAsia="仿宋_GB2312" w:hint="eastAsia"/>
          <w:spacing w:val="6"/>
          <w:sz w:val="32"/>
          <w:szCs w:val="32"/>
        </w:rPr>
        <w:t>期后，可由本人（亲属、单位）携带相关材料</w:t>
      </w:r>
      <w:r w:rsidRPr="00DF26FE">
        <w:rPr>
          <w:rFonts w:ascii="仿宋_GB2312" w:eastAsia="仿宋_GB2312" w:hint="eastAsia"/>
          <w:spacing w:val="6"/>
          <w:sz w:val="32"/>
          <w:szCs w:val="32"/>
        </w:rPr>
        <w:t>到职能科室</w:t>
      </w:r>
      <w:r w:rsidRPr="00DF26FE">
        <w:rPr>
          <w:rFonts w:ascii="仿宋_GB2312" w:eastAsia="仿宋_GB2312" w:hint="eastAsia"/>
          <w:spacing w:val="6"/>
          <w:sz w:val="32"/>
          <w:szCs w:val="32"/>
        </w:rPr>
        <w:t>申请</w:t>
      </w:r>
      <w:r w:rsidRPr="00DF26FE">
        <w:rPr>
          <w:rFonts w:ascii="仿宋_GB2312" w:eastAsia="仿宋_GB2312" w:hint="eastAsia"/>
          <w:spacing w:val="6"/>
          <w:sz w:val="32"/>
          <w:szCs w:val="32"/>
        </w:rPr>
        <w:t>。</w:t>
      </w:r>
    </w:p>
    <w:p w:rsidR="008B063E" w:rsidRPr="00DF26FE"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您在议案中提及的放宽对患各种恶性肿瘤职工因病丧失劳动能力鉴定条件的建议我们非常认同，也在积极向上级部门反映。据了解，人社部门也</w:t>
      </w:r>
      <w:r w:rsidRPr="00DF26FE">
        <w:rPr>
          <w:rFonts w:ascii="仿宋_GB2312" w:eastAsia="仿宋_GB2312" w:hint="eastAsia"/>
          <w:spacing w:val="6"/>
          <w:sz w:val="32"/>
          <w:szCs w:val="32"/>
        </w:rPr>
        <w:t>正在为修订因病鉴定标准做调研，</w:t>
      </w:r>
      <w:r w:rsidRPr="00DF26FE">
        <w:rPr>
          <w:rFonts w:ascii="仿宋_GB2312" w:eastAsia="仿宋_GB2312" w:hint="eastAsia"/>
          <w:spacing w:val="6"/>
          <w:sz w:val="32"/>
          <w:szCs w:val="32"/>
        </w:rPr>
        <w:t>宁波市局也在收集近几年</w:t>
      </w:r>
      <w:r w:rsidRPr="00DF26FE">
        <w:rPr>
          <w:rFonts w:ascii="仿宋_GB2312" w:eastAsia="仿宋_GB2312" w:hint="eastAsia"/>
          <w:spacing w:val="6"/>
          <w:sz w:val="32"/>
          <w:szCs w:val="32"/>
        </w:rPr>
        <w:t>的</w:t>
      </w:r>
      <w:r w:rsidRPr="00DF26FE">
        <w:rPr>
          <w:rFonts w:ascii="仿宋_GB2312" w:eastAsia="仿宋_GB2312" w:hint="eastAsia"/>
          <w:spacing w:val="6"/>
          <w:sz w:val="32"/>
          <w:szCs w:val="32"/>
        </w:rPr>
        <w:t>因病鉴定</w:t>
      </w:r>
      <w:r w:rsidRPr="00DF26FE">
        <w:rPr>
          <w:rFonts w:ascii="仿宋_GB2312" w:eastAsia="仿宋_GB2312" w:hint="eastAsia"/>
          <w:spacing w:val="6"/>
          <w:sz w:val="32"/>
          <w:szCs w:val="32"/>
        </w:rPr>
        <w:t>相关</w:t>
      </w:r>
      <w:r w:rsidRPr="00DF26FE">
        <w:rPr>
          <w:rFonts w:ascii="仿宋_GB2312" w:eastAsia="仿宋_GB2312" w:hint="eastAsia"/>
          <w:spacing w:val="6"/>
          <w:sz w:val="32"/>
          <w:szCs w:val="32"/>
        </w:rPr>
        <w:t>数据，我</w:t>
      </w:r>
      <w:r w:rsidRPr="00DF26FE">
        <w:rPr>
          <w:rFonts w:ascii="仿宋_GB2312" w:eastAsia="仿宋_GB2312" w:hint="eastAsia"/>
          <w:spacing w:val="6"/>
          <w:sz w:val="32"/>
          <w:szCs w:val="32"/>
        </w:rPr>
        <w:t>们</w:t>
      </w:r>
      <w:r w:rsidRPr="00DF26FE">
        <w:rPr>
          <w:rFonts w:ascii="仿宋_GB2312" w:eastAsia="仿宋_GB2312" w:hint="eastAsia"/>
          <w:spacing w:val="6"/>
          <w:sz w:val="32"/>
          <w:szCs w:val="32"/>
        </w:rPr>
        <w:t>将继续跟进，</w:t>
      </w:r>
      <w:r w:rsidRPr="00DF26FE">
        <w:rPr>
          <w:rFonts w:ascii="仿宋_GB2312" w:eastAsia="仿宋_GB2312" w:hint="eastAsia"/>
          <w:spacing w:val="6"/>
          <w:sz w:val="32"/>
          <w:szCs w:val="32"/>
        </w:rPr>
        <w:t>做好参谋，</w:t>
      </w:r>
      <w:r w:rsidRPr="00DF26FE">
        <w:rPr>
          <w:rFonts w:ascii="仿宋_GB2312" w:eastAsia="仿宋_GB2312" w:hint="eastAsia"/>
          <w:spacing w:val="6"/>
          <w:sz w:val="32"/>
          <w:szCs w:val="32"/>
        </w:rPr>
        <w:t>争取新修订的标准能够符合本市患癌职工的需求。</w:t>
      </w:r>
    </w:p>
    <w:p w:rsidR="008B063E" w:rsidRPr="00DF26FE"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感谢您对人社工作的关心和支持！</w:t>
      </w:r>
    </w:p>
    <w:p w:rsidR="008B063E" w:rsidRPr="00DF26FE" w:rsidRDefault="008B063E" w:rsidP="000633D8">
      <w:pPr>
        <w:spacing w:line="560" w:lineRule="exact"/>
        <w:rPr>
          <w:rFonts w:ascii="仿宋_GB2312" w:eastAsia="仿宋_GB2312" w:hint="eastAsia"/>
          <w:spacing w:val="6"/>
          <w:sz w:val="32"/>
          <w:szCs w:val="32"/>
        </w:rPr>
      </w:pPr>
      <w:bookmarkStart w:id="0" w:name="_GoBack"/>
      <w:bookmarkEnd w:id="0"/>
    </w:p>
    <w:p w:rsidR="008B063E" w:rsidRPr="00DF26FE"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分管领导：蒋学范</w:t>
      </w:r>
    </w:p>
    <w:p w:rsidR="008B063E" w:rsidRPr="00DF26FE"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承</w:t>
      </w:r>
      <w:r w:rsidRPr="00DF26FE">
        <w:rPr>
          <w:rFonts w:ascii="仿宋_GB2312" w:eastAsia="仿宋_GB2312" w:hint="eastAsia"/>
          <w:spacing w:val="6"/>
          <w:sz w:val="32"/>
          <w:szCs w:val="32"/>
        </w:rPr>
        <w:t xml:space="preserve"> </w:t>
      </w:r>
      <w:r w:rsidRPr="00DF26FE">
        <w:rPr>
          <w:rFonts w:ascii="仿宋_GB2312" w:eastAsia="仿宋_GB2312" w:hint="eastAsia"/>
          <w:spacing w:val="6"/>
          <w:sz w:val="32"/>
          <w:szCs w:val="32"/>
        </w:rPr>
        <w:t>办</w:t>
      </w:r>
      <w:r w:rsidRPr="00DF26FE">
        <w:rPr>
          <w:rFonts w:ascii="仿宋_GB2312" w:eastAsia="仿宋_GB2312" w:hint="eastAsia"/>
          <w:spacing w:val="6"/>
          <w:sz w:val="32"/>
          <w:szCs w:val="32"/>
        </w:rPr>
        <w:t xml:space="preserve"> </w:t>
      </w:r>
      <w:r w:rsidRPr="00DF26FE">
        <w:rPr>
          <w:rFonts w:ascii="仿宋_GB2312" w:eastAsia="仿宋_GB2312" w:hint="eastAsia"/>
          <w:spacing w:val="6"/>
          <w:sz w:val="32"/>
          <w:szCs w:val="32"/>
        </w:rPr>
        <w:t>人：王玲慧</w:t>
      </w:r>
    </w:p>
    <w:p w:rsidR="008B063E" w:rsidRPr="00DF26FE"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业务电话：（</w:t>
      </w:r>
      <w:r w:rsidRPr="00DF26FE">
        <w:rPr>
          <w:rFonts w:ascii="仿宋_GB2312" w:eastAsia="仿宋_GB2312" w:hint="eastAsia"/>
          <w:spacing w:val="6"/>
          <w:sz w:val="32"/>
          <w:szCs w:val="32"/>
        </w:rPr>
        <w:t>0574</w:t>
      </w:r>
      <w:r w:rsidRPr="00DF26FE">
        <w:rPr>
          <w:rFonts w:ascii="仿宋_GB2312" w:eastAsia="仿宋_GB2312" w:hint="eastAsia"/>
          <w:spacing w:val="6"/>
          <w:sz w:val="32"/>
          <w:szCs w:val="32"/>
        </w:rPr>
        <w:t>）</w:t>
      </w:r>
      <w:r w:rsidRPr="00DF26FE">
        <w:rPr>
          <w:rFonts w:ascii="仿宋_GB2312" w:eastAsia="仿宋_GB2312" w:hint="eastAsia"/>
          <w:spacing w:val="6"/>
          <w:sz w:val="32"/>
          <w:szCs w:val="32"/>
        </w:rPr>
        <w:t>62731698</w:t>
      </w:r>
    </w:p>
    <w:p w:rsidR="008B063E" w:rsidRPr="00DF26FE" w:rsidRDefault="008B063E" w:rsidP="00DF26FE">
      <w:pPr>
        <w:spacing w:line="560" w:lineRule="exact"/>
        <w:ind w:firstLine="608"/>
        <w:rPr>
          <w:rFonts w:ascii="仿宋_GB2312" w:eastAsia="仿宋_GB2312" w:hint="eastAsia"/>
          <w:spacing w:val="6"/>
          <w:sz w:val="32"/>
          <w:szCs w:val="32"/>
        </w:rPr>
      </w:pPr>
    </w:p>
    <w:p w:rsidR="000633D8" w:rsidRDefault="00327DED" w:rsidP="00DF26FE">
      <w:pPr>
        <w:spacing w:line="560" w:lineRule="exact"/>
        <w:ind w:firstLine="608"/>
        <w:rPr>
          <w:rFonts w:ascii="仿宋_GB2312" w:eastAsia="仿宋_GB2312" w:hint="eastAsia"/>
          <w:spacing w:val="6"/>
          <w:sz w:val="32"/>
          <w:szCs w:val="32"/>
        </w:rPr>
      </w:pPr>
      <w:r w:rsidRPr="00DF26FE">
        <w:rPr>
          <w:rFonts w:ascii="仿宋_GB2312" w:eastAsia="仿宋_GB2312" w:hint="eastAsia"/>
          <w:spacing w:val="6"/>
          <w:sz w:val="32"/>
          <w:szCs w:val="32"/>
        </w:rPr>
        <w:t xml:space="preserve">                             </w:t>
      </w:r>
    </w:p>
    <w:p w:rsidR="008B063E" w:rsidRPr="00DF26FE" w:rsidRDefault="00327DED" w:rsidP="000633D8">
      <w:pPr>
        <w:spacing w:line="560" w:lineRule="exact"/>
        <w:ind w:firstLineChars="1633" w:firstLine="5422"/>
        <w:rPr>
          <w:rFonts w:ascii="仿宋_GB2312" w:eastAsia="仿宋_GB2312" w:hint="eastAsia"/>
          <w:spacing w:val="6"/>
          <w:sz w:val="32"/>
          <w:szCs w:val="32"/>
        </w:rPr>
      </w:pPr>
      <w:r w:rsidRPr="00DF26FE">
        <w:rPr>
          <w:rFonts w:ascii="仿宋_GB2312" w:eastAsia="仿宋_GB2312" w:hint="eastAsia"/>
          <w:spacing w:val="6"/>
          <w:sz w:val="32"/>
          <w:szCs w:val="32"/>
        </w:rPr>
        <w:t xml:space="preserve"> 2023</w:t>
      </w:r>
      <w:r w:rsidRPr="00DF26FE">
        <w:rPr>
          <w:rFonts w:ascii="仿宋_GB2312" w:eastAsia="仿宋_GB2312" w:hint="eastAsia"/>
          <w:spacing w:val="6"/>
          <w:sz w:val="32"/>
          <w:szCs w:val="32"/>
        </w:rPr>
        <w:t>年</w:t>
      </w:r>
      <w:r w:rsidRPr="00DF26FE">
        <w:rPr>
          <w:rFonts w:ascii="仿宋_GB2312" w:eastAsia="仿宋_GB2312" w:hint="eastAsia"/>
          <w:spacing w:val="6"/>
          <w:sz w:val="32"/>
          <w:szCs w:val="32"/>
        </w:rPr>
        <w:t>6</w:t>
      </w:r>
      <w:r w:rsidRPr="00DF26FE">
        <w:rPr>
          <w:rFonts w:ascii="仿宋_GB2312" w:eastAsia="仿宋_GB2312" w:hint="eastAsia"/>
          <w:spacing w:val="6"/>
          <w:sz w:val="32"/>
          <w:szCs w:val="32"/>
        </w:rPr>
        <w:t>月</w:t>
      </w:r>
      <w:r w:rsidRPr="00DF26FE">
        <w:rPr>
          <w:rFonts w:ascii="仿宋_GB2312" w:eastAsia="仿宋_GB2312" w:hint="eastAsia"/>
          <w:spacing w:val="6"/>
          <w:sz w:val="32"/>
          <w:szCs w:val="32"/>
        </w:rPr>
        <w:t>9</w:t>
      </w:r>
      <w:r w:rsidRPr="00DF26FE">
        <w:rPr>
          <w:rFonts w:ascii="仿宋_GB2312" w:eastAsia="仿宋_GB2312" w:hint="eastAsia"/>
          <w:spacing w:val="6"/>
          <w:sz w:val="32"/>
          <w:szCs w:val="32"/>
        </w:rPr>
        <w:t>日</w:t>
      </w:r>
    </w:p>
    <w:p w:rsidR="008B063E" w:rsidRDefault="008B063E"/>
    <w:p w:rsidR="008B063E" w:rsidRDefault="008B063E"/>
    <w:sectPr w:rsidR="008B063E" w:rsidSect="000633D8">
      <w:footerReference w:type="default" r:id="rId6"/>
      <w:pgSz w:w="11906" w:h="16838"/>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DED" w:rsidRDefault="00327DED" w:rsidP="00DF26FE">
      <w:r>
        <w:separator/>
      </w:r>
    </w:p>
  </w:endnote>
  <w:endnote w:type="continuationSeparator" w:id="1">
    <w:p w:rsidR="00327DED" w:rsidRDefault="00327DED" w:rsidP="00DF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81311"/>
      <w:docPartObj>
        <w:docPartGallery w:val="Page Numbers (Bottom of Page)"/>
        <w:docPartUnique/>
      </w:docPartObj>
    </w:sdtPr>
    <w:sdtContent>
      <w:p w:rsidR="000633D8" w:rsidRDefault="000633D8">
        <w:pPr>
          <w:pStyle w:val="a4"/>
          <w:jc w:val="right"/>
        </w:pPr>
        <w:r w:rsidRPr="000633D8">
          <w:rPr>
            <w:rFonts w:asciiTheme="minorEastAsia" w:hAnsiTheme="minorEastAsia"/>
            <w:sz w:val="28"/>
            <w:szCs w:val="28"/>
          </w:rPr>
          <w:fldChar w:fldCharType="begin"/>
        </w:r>
        <w:r w:rsidRPr="000633D8">
          <w:rPr>
            <w:rFonts w:asciiTheme="minorEastAsia" w:hAnsiTheme="minorEastAsia"/>
            <w:sz w:val="28"/>
            <w:szCs w:val="28"/>
          </w:rPr>
          <w:instrText xml:space="preserve"> PAGE   \* MERGEFORMAT </w:instrText>
        </w:r>
        <w:r w:rsidRPr="000633D8">
          <w:rPr>
            <w:rFonts w:asciiTheme="minorEastAsia" w:hAnsiTheme="minorEastAsia"/>
            <w:sz w:val="28"/>
            <w:szCs w:val="28"/>
          </w:rPr>
          <w:fldChar w:fldCharType="separate"/>
        </w:r>
        <w:r w:rsidRPr="000633D8">
          <w:rPr>
            <w:rFonts w:asciiTheme="minorEastAsia" w:hAnsiTheme="minorEastAsia"/>
            <w:noProof/>
            <w:sz w:val="28"/>
            <w:szCs w:val="28"/>
            <w:lang w:val="zh-CN"/>
          </w:rPr>
          <w:t>-</w:t>
        </w:r>
        <w:r>
          <w:rPr>
            <w:rFonts w:asciiTheme="minorEastAsia" w:hAnsiTheme="minorEastAsia"/>
            <w:noProof/>
            <w:sz w:val="28"/>
            <w:szCs w:val="28"/>
          </w:rPr>
          <w:t xml:space="preserve"> 2 -</w:t>
        </w:r>
        <w:r w:rsidRPr="000633D8">
          <w:rPr>
            <w:rFonts w:asciiTheme="minorEastAsia" w:hAnsiTheme="minorEastAsia"/>
            <w:sz w:val="28"/>
            <w:szCs w:val="28"/>
          </w:rPr>
          <w:fldChar w:fldCharType="end"/>
        </w:r>
      </w:p>
    </w:sdtContent>
  </w:sdt>
  <w:p w:rsidR="000633D8" w:rsidRDefault="000633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DED" w:rsidRDefault="00327DED" w:rsidP="00DF26FE">
      <w:r>
        <w:separator/>
      </w:r>
    </w:p>
  </w:footnote>
  <w:footnote w:type="continuationSeparator" w:id="1">
    <w:p w:rsidR="00327DED" w:rsidRDefault="00327DED" w:rsidP="00DF2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BlNmU3MzcyNTAzZmFlMzQ0NTNmODJjZTJjYjljY2QifQ=="/>
  </w:docVars>
  <w:rsids>
    <w:rsidRoot w:val="008B063E"/>
    <w:rsid w:val="000633D8"/>
    <w:rsid w:val="00327DED"/>
    <w:rsid w:val="008B063E"/>
    <w:rsid w:val="00DF26FE"/>
    <w:rsid w:val="146C255B"/>
    <w:rsid w:val="32B82873"/>
    <w:rsid w:val="57D567B5"/>
    <w:rsid w:val="58ED71D2"/>
    <w:rsid w:val="5ED77F06"/>
    <w:rsid w:val="637C2103"/>
    <w:rsid w:val="760801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63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26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26FE"/>
    <w:rPr>
      <w:rFonts w:asciiTheme="minorHAnsi" w:eastAsiaTheme="minorEastAsia" w:hAnsiTheme="minorHAnsi" w:cstheme="minorBidi"/>
      <w:kern w:val="2"/>
      <w:sz w:val="18"/>
      <w:szCs w:val="18"/>
    </w:rPr>
  </w:style>
  <w:style w:type="paragraph" w:styleId="a4">
    <w:name w:val="footer"/>
    <w:basedOn w:val="a"/>
    <w:link w:val="Char0"/>
    <w:uiPriority w:val="99"/>
    <w:rsid w:val="00DF26FE"/>
    <w:pPr>
      <w:tabs>
        <w:tab w:val="center" w:pos="4153"/>
        <w:tab w:val="right" w:pos="8306"/>
      </w:tabs>
      <w:snapToGrid w:val="0"/>
      <w:jc w:val="left"/>
    </w:pPr>
    <w:rPr>
      <w:sz w:val="18"/>
      <w:szCs w:val="18"/>
    </w:rPr>
  </w:style>
  <w:style w:type="character" w:customStyle="1" w:styleId="Char0">
    <w:name w:val="页脚 Char"/>
    <w:basedOn w:val="a0"/>
    <w:link w:val="a4"/>
    <w:uiPriority w:val="99"/>
    <w:rsid w:val="00DF26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2</Pages>
  <Words>107</Words>
  <Characters>615</Characters>
  <Application>Microsoft Office Word</Application>
  <DocSecurity>0</DocSecurity>
  <Lines>5</Lines>
  <Paragraphs>1</Paragraphs>
  <ScaleCrop>false</ScaleCrop>
  <Company>燕尾蝶上的恶魔</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Windows 用户</cp:lastModifiedBy>
  <cp:revision>3</cp:revision>
  <cp:lastPrinted>2023-06-09T01:43:00Z</cp:lastPrinted>
  <dcterms:created xsi:type="dcterms:W3CDTF">2023-06-01T01:41:00Z</dcterms:created>
  <dcterms:modified xsi:type="dcterms:W3CDTF">2023-06-12T01:12:00Z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87C028F4CDCC4B69B5A3957B38422747_13</vt:lpwstr>
  </property>
</Properties>
</file>